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3E" w:rsidRDefault="00F92C3E" w:rsidP="00F92C3E">
      <w:pPr>
        <w:pStyle w:val="Title"/>
        <w:rPr>
          <w:rFonts w:ascii="Courier New" w:hAnsi="Courier New" w:cs="Courier New"/>
          <w:sz w:val="20"/>
          <w:szCs w:val="20"/>
        </w:rPr>
      </w:pPr>
    </w:p>
    <w:p w:rsidR="00F92C3E" w:rsidRDefault="00F92C3E" w:rsidP="00F92C3E">
      <w:pPr>
        <w:pStyle w:val="Title"/>
        <w:rPr>
          <w:rFonts w:ascii="Courier New" w:hAnsi="Courier New" w:cs="Courier New"/>
          <w:sz w:val="20"/>
          <w:szCs w:val="20"/>
        </w:rPr>
      </w:pPr>
    </w:p>
    <w:p w:rsidR="00F92C3E" w:rsidRDefault="00D23258" w:rsidP="00F92C3E">
      <w:pPr>
        <w:pStyle w:val="Title"/>
        <w:rPr>
          <w:rFonts w:ascii="Courier New" w:hAnsi="Courier New" w:cs="Courier New"/>
          <w:sz w:val="20"/>
          <w:szCs w:val="20"/>
        </w:rPr>
      </w:pPr>
      <w:r>
        <w:rPr>
          <w:rFonts w:ascii="Courier New" w:hAnsi="Courier New" w:cs="Courier New"/>
          <w:b w:val="0"/>
          <w:bCs w:val="0"/>
          <w:noProof/>
          <w:sz w:val="20"/>
          <w:szCs w:val="20"/>
        </w:rPr>
        <w:drawing>
          <wp:anchor distT="0" distB="0" distL="114300" distR="114300" simplePos="0" relativeHeight="251657728" behindDoc="1" locked="0" layoutInCell="1" allowOverlap="1">
            <wp:simplePos x="0" y="0"/>
            <wp:positionH relativeFrom="column">
              <wp:posOffset>-472440</wp:posOffset>
            </wp:positionH>
            <wp:positionV relativeFrom="paragraph">
              <wp:posOffset>55245</wp:posOffset>
            </wp:positionV>
            <wp:extent cx="906145" cy="914400"/>
            <wp:effectExtent l="19050" t="0" r="825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06145" cy="914400"/>
                    </a:xfrm>
                    <a:prstGeom prst="rect">
                      <a:avLst/>
                    </a:prstGeom>
                    <a:noFill/>
                    <a:ln w="9525">
                      <a:noFill/>
                      <a:miter lim="800000"/>
                      <a:headEnd/>
                      <a:tailEnd/>
                    </a:ln>
                  </pic:spPr>
                </pic:pic>
              </a:graphicData>
            </a:graphic>
          </wp:anchor>
        </w:drawing>
      </w:r>
    </w:p>
    <w:p w:rsidR="00A438CB" w:rsidRPr="0032415D" w:rsidRDefault="00A438CB" w:rsidP="00F92C3E">
      <w:pPr>
        <w:pStyle w:val="Title"/>
        <w:rPr>
          <w:rFonts w:ascii="Courier New" w:hAnsi="Courier New" w:cs="Courier New"/>
          <w:sz w:val="20"/>
          <w:szCs w:val="20"/>
        </w:rPr>
      </w:pPr>
      <w:r w:rsidRPr="0032415D">
        <w:rPr>
          <w:rFonts w:ascii="Courier New" w:hAnsi="Courier New" w:cs="Courier New"/>
          <w:sz w:val="20"/>
          <w:szCs w:val="20"/>
        </w:rPr>
        <w:t>UNITED STATES MARINE CORPS</w:t>
      </w:r>
    </w:p>
    <w:p w:rsidR="00A438CB" w:rsidRPr="0032415D" w:rsidRDefault="00A438CB" w:rsidP="00F92C3E">
      <w:pPr>
        <w:jc w:val="center"/>
        <w:outlineLvl w:val="0"/>
        <w:rPr>
          <w:bCs/>
          <w:sz w:val="16"/>
          <w:szCs w:val="16"/>
        </w:rPr>
      </w:pPr>
      <w:r w:rsidRPr="0032415D">
        <w:rPr>
          <w:bCs/>
          <w:sz w:val="16"/>
          <w:szCs w:val="16"/>
        </w:rPr>
        <w:t xml:space="preserve">MARINE CORPS </w:t>
      </w:r>
      <w:r w:rsidR="00B722D9">
        <w:rPr>
          <w:bCs/>
          <w:sz w:val="16"/>
          <w:szCs w:val="16"/>
        </w:rPr>
        <w:t>INSTALLATIONS EAST</w:t>
      </w:r>
      <w:r w:rsidR="00AD754A">
        <w:rPr>
          <w:bCs/>
          <w:sz w:val="16"/>
          <w:szCs w:val="16"/>
        </w:rPr>
        <w:t>-MARINE CORPS BASE</w:t>
      </w:r>
    </w:p>
    <w:p w:rsidR="00A438CB" w:rsidRPr="0032415D" w:rsidRDefault="00BA3737" w:rsidP="00F92C3E">
      <w:pPr>
        <w:jc w:val="center"/>
        <w:outlineLvl w:val="0"/>
        <w:rPr>
          <w:bCs/>
          <w:sz w:val="16"/>
          <w:szCs w:val="16"/>
        </w:rPr>
      </w:pPr>
      <w:r w:rsidRPr="0032415D">
        <w:rPr>
          <w:bCs/>
          <w:sz w:val="16"/>
          <w:szCs w:val="16"/>
        </w:rPr>
        <w:t>PSC BOX 2000</w:t>
      </w:r>
      <w:r w:rsidR="00B722D9">
        <w:rPr>
          <w:bCs/>
          <w:sz w:val="16"/>
          <w:szCs w:val="16"/>
        </w:rPr>
        <w:t>5</w:t>
      </w:r>
    </w:p>
    <w:p w:rsidR="00A438CB" w:rsidRPr="0032415D" w:rsidRDefault="00C254BF" w:rsidP="00F92C3E">
      <w:pPr>
        <w:jc w:val="center"/>
        <w:outlineLvl w:val="0"/>
        <w:rPr>
          <w:bCs/>
          <w:sz w:val="16"/>
          <w:szCs w:val="16"/>
        </w:rPr>
      </w:pPr>
      <w:r>
        <w:rPr>
          <w:bCs/>
          <w:sz w:val="16"/>
          <w:szCs w:val="16"/>
        </w:rPr>
        <w:t>CAMP LEJEUNE</w:t>
      </w:r>
      <w:r w:rsidR="00BD2745" w:rsidRPr="0032415D">
        <w:rPr>
          <w:bCs/>
          <w:sz w:val="16"/>
          <w:szCs w:val="16"/>
        </w:rPr>
        <w:t xml:space="preserve"> NC 28542-000</w:t>
      </w:r>
      <w:r>
        <w:rPr>
          <w:bCs/>
          <w:sz w:val="16"/>
          <w:szCs w:val="16"/>
        </w:rPr>
        <w:t>5</w:t>
      </w:r>
    </w:p>
    <w:p w:rsidR="00A438CB" w:rsidRPr="00C7112A" w:rsidRDefault="00A438CB">
      <w:pPr>
        <w:jc w:val="center"/>
        <w:rPr>
          <w:rFonts w:ascii="Arial" w:hAnsi="Arial"/>
          <w:sz w:val="16"/>
          <w:szCs w:val="16"/>
        </w:rPr>
      </w:pPr>
    </w:p>
    <w:p w:rsidR="00BB6B75" w:rsidRDefault="00BB6B75" w:rsidP="00F92C3E">
      <w:pPr>
        <w:tabs>
          <w:tab w:val="left" w:pos="9360"/>
        </w:tabs>
        <w:ind w:firstLine="7560"/>
        <w:outlineLvl w:val="0"/>
        <w:rPr>
          <w:rFonts w:ascii="Arial" w:hAnsi="Arial"/>
          <w:sz w:val="10"/>
          <w:szCs w:val="10"/>
        </w:rPr>
      </w:pPr>
      <w:r w:rsidRPr="00671885">
        <w:rPr>
          <w:rFonts w:ascii="Arial" w:hAnsi="Arial"/>
          <w:sz w:val="10"/>
          <w:szCs w:val="10"/>
        </w:rPr>
        <w:t>IN REPLY REFER TO:</w:t>
      </w:r>
    </w:p>
    <w:p w:rsidR="007206E4" w:rsidRDefault="007206E4" w:rsidP="007206E4">
      <w:pPr>
        <w:pStyle w:val="BodyText"/>
        <w:tabs>
          <w:tab w:val="left" w:pos="9360"/>
        </w:tabs>
        <w:ind w:firstLine="7560"/>
        <w:rPr>
          <w:rFonts w:ascii="Courier New" w:hAnsi="Courier New" w:cs="Courier New"/>
          <w:szCs w:val="24"/>
        </w:rPr>
      </w:pPr>
      <w:r>
        <w:rPr>
          <w:rFonts w:ascii="Courier New" w:hAnsi="Courier New" w:cs="Courier New"/>
          <w:szCs w:val="24"/>
        </w:rPr>
        <w:t>510</w:t>
      </w:r>
      <w:r w:rsidR="00EC2E2C">
        <w:rPr>
          <w:rFonts w:ascii="Courier New" w:hAnsi="Courier New" w:cs="Courier New"/>
          <w:szCs w:val="24"/>
        </w:rPr>
        <w:t>0</w:t>
      </w:r>
    </w:p>
    <w:p w:rsidR="007206E4" w:rsidRDefault="007206E4" w:rsidP="007206E4">
      <w:pPr>
        <w:pStyle w:val="BodyText"/>
        <w:tabs>
          <w:tab w:val="left" w:pos="7560"/>
          <w:tab w:val="left" w:pos="9360"/>
        </w:tabs>
        <w:ind w:firstLine="7560"/>
        <w:rPr>
          <w:rFonts w:ascii="Courier New" w:hAnsi="Courier New" w:cs="Courier New"/>
          <w:szCs w:val="24"/>
        </w:rPr>
      </w:pPr>
      <w:r>
        <w:rPr>
          <w:rFonts w:ascii="Courier New" w:hAnsi="Courier New" w:cs="Courier New"/>
          <w:szCs w:val="24"/>
        </w:rPr>
        <w:t>SAFE</w:t>
      </w:r>
    </w:p>
    <w:p w:rsidR="007206E4" w:rsidRDefault="007206E4" w:rsidP="007206E4">
      <w:pPr>
        <w:tabs>
          <w:tab w:val="left" w:pos="7560"/>
        </w:tabs>
      </w:pPr>
      <w:r>
        <w:tab/>
      </w:r>
      <w:r w:rsidR="00A22232">
        <w:t xml:space="preserve">21 </w:t>
      </w:r>
      <w:r w:rsidR="00EC2E2C">
        <w:t>April</w:t>
      </w:r>
      <w:r>
        <w:t xml:space="preserve"> 12</w:t>
      </w:r>
    </w:p>
    <w:p w:rsidR="007206E4" w:rsidRDefault="007206E4" w:rsidP="007206E4">
      <w:pPr>
        <w:tabs>
          <w:tab w:val="left" w:pos="1080"/>
        </w:tabs>
      </w:pPr>
    </w:p>
    <w:p w:rsidR="00EC2E2C" w:rsidRDefault="00EC2E2C" w:rsidP="00EC2E2C">
      <w:pPr>
        <w:pStyle w:val="BodyTextIndent2"/>
        <w:spacing w:line="240" w:lineRule="auto"/>
        <w:ind w:left="0"/>
      </w:pPr>
      <w:r w:rsidRPr="00914719">
        <w:t>From:</w:t>
      </w:r>
      <w:r>
        <w:t xml:space="preserve">   </w:t>
      </w:r>
      <w:r w:rsidRPr="00914719">
        <w:t xml:space="preserve">Section Supervisor, Shop Supervisor, </w:t>
      </w:r>
      <w:proofErr w:type="gramStart"/>
      <w:r w:rsidRPr="00914719">
        <w:t>Assistant</w:t>
      </w:r>
      <w:proofErr w:type="gramEnd"/>
    </w:p>
    <w:p w:rsidR="00EC2E2C" w:rsidRPr="00914719" w:rsidRDefault="00EC2E2C" w:rsidP="00EC2E2C">
      <w:pPr>
        <w:pStyle w:val="BodyTextIndent2"/>
        <w:spacing w:line="240" w:lineRule="auto"/>
        <w:ind w:left="1155"/>
      </w:pPr>
      <w:r w:rsidRPr="00914719">
        <w:t>Confined Space Prog</w:t>
      </w:r>
      <w:r>
        <w:t xml:space="preserve">ram Manager (ASCPM), </w:t>
      </w:r>
      <w:r w:rsidRPr="00914719">
        <w:t>Department</w:t>
      </w:r>
      <w:r>
        <w:t>,     Division</w:t>
      </w:r>
    </w:p>
    <w:p w:rsidR="00EC2E2C" w:rsidRPr="00914719" w:rsidRDefault="00EC2E2C" w:rsidP="00EC2E2C">
      <w:pPr>
        <w:pStyle w:val="DefaultText"/>
        <w:tabs>
          <w:tab w:val="left" w:pos="1080"/>
        </w:tabs>
        <w:autoSpaceDE/>
        <w:autoSpaceDN/>
        <w:adjustRightInd/>
        <w:rPr>
          <w:rFonts w:cs="Courier New"/>
        </w:rPr>
      </w:pPr>
      <w:r w:rsidRPr="00914719">
        <w:rPr>
          <w:rFonts w:cs="Courier New"/>
        </w:rPr>
        <w:t>To:</w:t>
      </w:r>
      <w:r w:rsidRPr="00914719">
        <w:rPr>
          <w:rFonts w:cs="Courier New"/>
        </w:rPr>
        <w:tab/>
        <w:t>Confined Space Program Manager, Marine Corps Base,</w:t>
      </w:r>
    </w:p>
    <w:p w:rsidR="00EC2E2C" w:rsidRPr="00914719" w:rsidRDefault="00EC2E2C" w:rsidP="00EC2E2C">
      <w:pPr>
        <w:pStyle w:val="DefaultText"/>
        <w:tabs>
          <w:tab w:val="left" w:pos="1080"/>
        </w:tabs>
        <w:autoSpaceDE/>
        <w:autoSpaceDN/>
        <w:adjustRightInd/>
      </w:pPr>
      <w:r w:rsidRPr="00914719">
        <w:rPr>
          <w:rFonts w:cs="Courier New"/>
        </w:rPr>
        <w:tab/>
      </w:r>
      <w:smartTag w:uri="urn:schemas-microsoft-com:office:smarttags" w:element="place">
        <w:smartTag w:uri="urn:schemas-microsoft-com:office:smarttags" w:element="City">
          <w:r w:rsidRPr="00914719">
            <w:rPr>
              <w:rFonts w:cs="Courier New"/>
            </w:rPr>
            <w:t>Camp Lejeune</w:t>
          </w:r>
        </w:smartTag>
        <w:r w:rsidRPr="00914719">
          <w:rPr>
            <w:rFonts w:cs="Courier New"/>
          </w:rPr>
          <w:t xml:space="preserve">, </w:t>
        </w:r>
        <w:smartTag w:uri="urn:schemas-microsoft-com:office:smarttags" w:element="State">
          <w:r w:rsidRPr="00914719">
            <w:rPr>
              <w:rFonts w:cs="Courier New"/>
            </w:rPr>
            <w:t>NC</w:t>
          </w:r>
        </w:smartTag>
      </w:smartTag>
      <w:r w:rsidRPr="00914719">
        <w:rPr>
          <w:rFonts w:cs="Courier New"/>
        </w:rPr>
        <w:t xml:space="preserve"> </w:t>
      </w:r>
    </w:p>
    <w:p w:rsidR="00EC2E2C" w:rsidRPr="00914719" w:rsidRDefault="00EC2E2C" w:rsidP="00EC2E2C"/>
    <w:p w:rsidR="00EC2E2C" w:rsidRPr="00914719" w:rsidRDefault="00EC2E2C" w:rsidP="00EC2E2C">
      <w:pPr>
        <w:tabs>
          <w:tab w:val="left" w:pos="1080"/>
        </w:tabs>
      </w:pPr>
      <w:proofErr w:type="spellStart"/>
      <w:r w:rsidRPr="00914719">
        <w:t>Subj</w:t>
      </w:r>
      <w:proofErr w:type="spellEnd"/>
      <w:r w:rsidRPr="00914719">
        <w:t>:</w:t>
      </w:r>
      <w:r w:rsidRPr="00914719">
        <w:tab/>
        <w:t xml:space="preserve">PERMIT REQUIRED CONFINED SPACE ENTRY PROGRAM PERSONNEL   </w:t>
      </w:r>
    </w:p>
    <w:p w:rsidR="00EC2E2C" w:rsidRPr="00914719" w:rsidRDefault="00EC2E2C" w:rsidP="00EC2E2C"/>
    <w:p w:rsidR="00EC2E2C" w:rsidRPr="00914719" w:rsidRDefault="00EC2E2C" w:rsidP="00EC2E2C">
      <w:pPr>
        <w:tabs>
          <w:tab w:val="left" w:pos="1080"/>
        </w:tabs>
      </w:pPr>
      <w:r w:rsidRPr="00914719">
        <w:t>Ref:</w:t>
      </w:r>
      <w:r w:rsidRPr="00914719">
        <w:tab/>
        <w:t>(a) NAVMC DIR 5100.8</w:t>
      </w:r>
    </w:p>
    <w:p w:rsidR="00EC2E2C" w:rsidRPr="00914719" w:rsidRDefault="00EC2E2C" w:rsidP="00EC2E2C">
      <w:pPr>
        <w:tabs>
          <w:tab w:val="left" w:pos="1080"/>
        </w:tabs>
      </w:pPr>
      <w:r w:rsidRPr="00914719">
        <w:tab/>
        <w:t>(b) BO 5100.1A</w:t>
      </w:r>
    </w:p>
    <w:p w:rsidR="00EC2E2C" w:rsidRPr="00914719" w:rsidRDefault="00EC2E2C" w:rsidP="00EC2E2C"/>
    <w:p w:rsidR="00EC2E2C" w:rsidRPr="00914719" w:rsidRDefault="00EC2E2C" w:rsidP="00EC2E2C">
      <w:pPr>
        <w:tabs>
          <w:tab w:val="left" w:pos="1080"/>
        </w:tabs>
      </w:pPr>
      <w:r w:rsidRPr="00914719">
        <w:t>Encl:</w:t>
      </w:r>
      <w:r w:rsidRPr="00914719">
        <w:tab/>
        <w:t>(1) PRCSEP Personnel Roster</w:t>
      </w:r>
    </w:p>
    <w:p w:rsidR="00EC2E2C" w:rsidRPr="00914719" w:rsidRDefault="00EC2E2C" w:rsidP="00EC2E2C"/>
    <w:p w:rsidR="00EC2E2C" w:rsidRPr="00914719" w:rsidRDefault="00EC2E2C" w:rsidP="00EC2E2C">
      <w:r w:rsidRPr="00914719">
        <w:t>1.  Per references (a) and (b), the personnel listed in the enclosure have completed the Initial Permit Required Confined Space Entry Program training.  In addition, personnel training records were reviewed to verify that required additional training such as Respiratory Protection, Lock Out/Tag Out, Hazard Communication, Fall Protection and Personal Protection Equipment has been completed.  Personnel have received training on all required equipment specific to this department</w:t>
      </w:r>
      <w:r>
        <w:t>/division</w:t>
      </w:r>
      <w:r w:rsidRPr="00914719">
        <w:t xml:space="preserve"> to perform assigned work tasks when entering PRCSs.  </w:t>
      </w:r>
    </w:p>
    <w:p w:rsidR="00EC2E2C" w:rsidRPr="00914719" w:rsidRDefault="00EC2E2C" w:rsidP="00EC2E2C"/>
    <w:p w:rsidR="00EC2E2C" w:rsidRPr="00914719" w:rsidRDefault="00EC2E2C" w:rsidP="00EC2E2C">
      <w:r w:rsidRPr="00914719">
        <w:t>2.  The personnel listed in the enclosure are hereby certified to enter Permit Required Confined Spaces to perform assigned duties.</w:t>
      </w:r>
    </w:p>
    <w:p w:rsidR="00EC2E2C" w:rsidRPr="00914719" w:rsidRDefault="00EC2E2C" w:rsidP="00EC2E2C"/>
    <w:p w:rsidR="00EC2E2C" w:rsidRPr="00914719" w:rsidRDefault="00EC2E2C" w:rsidP="00EC2E2C">
      <w:r w:rsidRPr="00914719">
        <w:t xml:space="preserve">3.  The listed personnel have read and understand the requirements contained in the division/department standing operation procedures and references (a) and (b). </w:t>
      </w:r>
    </w:p>
    <w:p w:rsidR="00EC2E2C" w:rsidRPr="00914719" w:rsidRDefault="00EC2E2C" w:rsidP="00EC2E2C"/>
    <w:p w:rsidR="00EC2E2C" w:rsidRPr="00914719" w:rsidRDefault="00EC2E2C" w:rsidP="00EC2E2C">
      <w:r w:rsidRPr="00914719">
        <w:t>4.  Point of contact for Division/Department is Mr. John Doe at 451-XXXX.</w:t>
      </w:r>
    </w:p>
    <w:p w:rsidR="00EC2E2C" w:rsidRPr="00914719" w:rsidRDefault="00EC2E2C" w:rsidP="00EC2E2C"/>
    <w:p w:rsidR="00EC2E2C" w:rsidRPr="00914719" w:rsidRDefault="00EC2E2C" w:rsidP="00EC2E2C"/>
    <w:p w:rsidR="00EC2E2C" w:rsidRPr="00914719" w:rsidRDefault="00EC2E2C" w:rsidP="00EC2E2C"/>
    <w:p w:rsidR="00EC2E2C" w:rsidRPr="00914719" w:rsidRDefault="00EC2E2C" w:rsidP="00EC2E2C">
      <w:pPr>
        <w:pStyle w:val="DefaultText"/>
        <w:tabs>
          <w:tab w:val="left" w:pos="4680"/>
        </w:tabs>
        <w:autoSpaceDE/>
        <w:autoSpaceDN/>
        <w:adjustRightInd/>
        <w:rPr>
          <w:rFonts w:cs="Courier New"/>
        </w:rPr>
      </w:pPr>
      <w:r w:rsidRPr="00914719">
        <w:rPr>
          <w:rFonts w:cs="Courier New"/>
        </w:rPr>
        <w:tab/>
        <w:t>I. M. BOSS</w:t>
      </w:r>
    </w:p>
    <w:p w:rsidR="00EC2E2C" w:rsidRPr="00914719" w:rsidRDefault="00EC2E2C" w:rsidP="00EC2E2C">
      <w:pPr>
        <w:tabs>
          <w:tab w:val="left" w:pos="4680"/>
        </w:tabs>
      </w:pPr>
      <w:r w:rsidRPr="00914719">
        <w:tab/>
      </w:r>
    </w:p>
    <w:p w:rsidR="00EC2E2C" w:rsidRPr="00914719" w:rsidRDefault="00EC2E2C" w:rsidP="00EC2E2C"/>
    <w:p w:rsidR="00EC2E2C" w:rsidRPr="00914719" w:rsidRDefault="00EC2E2C" w:rsidP="00EC2E2C">
      <w:r w:rsidRPr="00914719">
        <w:t>Copy to:</w:t>
      </w:r>
    </w:p>
    <w:p w:rsidR="00EC2E2C" w:rsidRPr="00914719" w:rsidRDefault="00EC2E2C" w:rsidP="00EC2E2C">
      <w:pPr>
        <w:pStyle w:val="DefaultText"/>
        <w:autoSpaceDE/>
        <w:adjustRightInd/>
        <w:rPr>
          <w:rFonts w:cs="Courier New"/>
        </w:rPr>
      </w:pPr>
      <w:r w:rsidRPr="00914719">
        <w:rPr>
          <w:rFonts w:cs="Courier New"/>
        </w:rPr>
        <w:t>Director, (Div/Dept)</w:t>
      </w:r>
    </w:p>
    <w:p w:rsidR="00015402" w:rsidRPr="00EC2846" w:rsidRDefault="00EC2E2C" w:rsidP="00EC2E2C">
      <w:pPr>
        <w:pStyle w:val="DefaultText"/>
        <w:autoSpaceDE/>
        <w:adjustRightInd/>
      </w:pPr>
      <w:r w:rsidRPr="00914719">
        <w:rPr>
          <w:rFonts w:cs="Courier New"/>
        </w:rPr>
        <w:t xml:space="preserve">(Div/Dept) </w:t>
      </w:r>
      <w:proofErr w:type="spellStart"/>
      <w:r w:rsidRPr="00914719">
        <w:rPr>
          <w:rFonts w:cs="Courier New"/>
        </w:rPr>
        <w:t>SafO</w:t>
      </w:r>
      <w:proofErr w:type="spellEnd"/>
    </w:p>
    <w:sectPr w:rsidR="00015402" w:rsidRPr="00EC2846" w:rsidSect="00F92C3E">
      <w:footerReference w:type="even" r:id="rId11"/>
      <w:footerReference w:type="default" r:id="rId12"/>
      <w:pgSz w:w="12240" w:h="15840" w:code="1"/>
      <w:pgMar w:top="0" w:right="1440" w:bottom="720" w:left="1440" w:header="720" w:footer="10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E2" w:rsidRDefault="000B02E2">
      <w:r>
        <w:separator/>
      </w:r>
    </w:p>
  </w:endnote>
  <w:endnote w:type="continuationSeparator" w:id="0">
    <w:p w:rsidR="000B02E2" w:rsidRDefault="000B0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99" w:rsidRDefault="00B6436B" w:rsidP="009A2777">
    <w:pPr>
      <w:pStyle w:val="Footer"/>
      <w:framePr w:wrap="around" w:vAnchor="text" w:hAnchor="margin" w:xAlign="center" w:y="1"/>
      <w:rPr>
        <w:rStyle w:val="PageNumber"/>
      </w:rPr>
    </w:pPr>
    <w:r>
      <w:rPr>
        <w:rStyle w:val="PageNumber"/>
      </w:rPr>
      <w:fldChar w:fldCharType="begin"/>
    </w:r>
    <w:r w:rsidR="00701999">
      <w:rPr>
        <w:rStyle w:val="PageNumber"/>
      </w:rPr>
      <w:instrText xml:space="preserve">PAGE  </w:instrText>
    </w:r>
    <w:r>
      <w:rPr>
        <w:rStyle w:val="PageNumber"/>
      </w:rPr>
      <w:fldChar w:fldCharType="end"/>
    </w:r>
  </w:p>
  <w:p w:rsidR="00701999" w:rsidRDefault="007019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99" w:rsidRDefault="00B6436B" w:rsidP="007243E9">
    <w:pPr>
      <w:pStyle w:val="Footer"/>
      <w:framePr w:wrap="around" w:vAnchor="text" w:hAnchor="page" w:x="6022" w:y="-350"/>
      <w:rPr>
        <w:rStyle w:val="PageNumber"/>
      </w:rPr>
    </w:pPr>
    <w:r>
      <w:rPr>
        <w:rStyle w:val="PageNumber"/>
      </w:rPr>
      <w:fldChar w:fldCharType="begin"/>
    </w:r>
    <w:r w:rsidR="00701999">
      <w:rPr>
        <w:rStyle w:val="PageNumber"/>
      </w:rPr>
      <w:instrText xml:space="preserve">PAGE  </w:instrText>
    </w:r>
    <w:r>
      <w:rPr>
        <w:rStyle w:val="PageNumber"/>
      </w:rPr>
      <w:fldChar w:fldCharType="separate"/>
    </w:r>
    <w:r w:rsidR="00EC2E2C">
      <w:rPr>
        <w:rStyle w:val="PageNumber"/>
        <w:noProof/>
      </w:rPr>
      <w:t>2</w:t>
    </w:r>
    <w:r>
      <w:rPr>
        <w:rStyle w:val="PageNumber"/>
      </w:rPr>
      <w:fldChar w:fldCharType="end"/>
    </w:r>
  </w:p>
  <w:p w:rsidR="00701999" w:rsidRDefault="00701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E2" w:rsidRDefault="000B02E2">
      <w:r>
        <w:separator/>
      </w:r>
    </w:p>
  </w:footnote>
  <w:footnote w:type="continuationSeparator" w:id="0">
    <w:p w:rsidR="000B02E2" w:rsidRDefault="000B0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
  <w:rsids>
    <w:rsidRoot w:val="007C0AF5"/>
    <w:rsid w:val="00015402"/>
    <w:rsid w:val="000B02E2"/>
    <w:rsid w:val="000B6C82"/>
    <w:rsid w:val="000C09FA"/>
    <w:rsid w:val="000E5D98"/>
    <w:rsid w:val="00270F15"/>
    <w:rsid w:val="002E3B8A"/>
    <w:rsid w:val="00321B06"/>
    <w:rsid w:val="0032415D"/>
    <w:rsid w:val="003341CC"/>
    <w:rsid w:val="003B08D0"/>
    <w:rsid w:val="003B0C3C"/>
    <w:rsid w:val="003D0F56"/>
    <w:rsid w:val="004B4561"/>
    <w:rsid w:val="004C0ABD"/>
    <w:rsid w:val="004D0229"/>
    <w:rsid w:val="0052002B"/>
    <w:rsid w:val="00560377"/>
    <w:rsid w:val="005E6D69"/>
    <w:rsid w:val="00671885"/>
    <w:rsid w:val="00674C22"/>
    <w:rsid w:val="0068366C"/>
    <w:rsid w:val="00701999"/>
    <w:rsid w:val="007206E4"/>
    <w:rsid w:val="007243E9"/>
    <w:rsid w:val="00725C45"/>
    <w:rsid w:val="007538F6"/>
    <w:rsid w:val="007A1DC4"/>
    <w:rsid w:val="007C0AF5"/>
    <w:rsid w:val="007C299B"/>
    <w:rsid w:val="007C4FE2"/>
    <w:rsid w:val="007F04C7"/>
    <w:rsid w:val="007F23A6"/>
    <w:rsid w:val="00855254"/>
    <w:rsid w:val="0087200F"/>
    <w:rsid w:val="00877D2E"/>
    <w:rsid w:val="008F44C1"/>
    <w:rsid w:val="009114A3"/>
    <w:rsid w:val="0092472C"/>
    <w:rsid w:val="00944AB2"/>
    <w:rsid w:val="0095750E"/>
    <w:rsid w:val="009A2777"/>
    <w:rsid w:val="009D5081"/>
    <w:rsid w:val="009D611E"/>
    <w:rsid w:val="00A22232"/>
    <w:rsid w:val="00A33ECE"/>
    <w:rsid w:val="00A438CB"/>
    <w:rsid w:val="00A6664B"/>
    <w:rsid w:val="00A74C28"/>
    <w:rsid w:val="00AD754A"/>
    <w:rsid w:val="00B6436B"/>
    <w:rsid w:val="00B722D9"/>
    <w:rsid w:val="00B7665D"/>
    <w:rsid w:val="00B87D95"/>
    <w:rsid w:val="00BA3737"/>
    <w:rsid w:val="00BB6B75"/>
    <w:rsid w:val="00BD2745"/>
    <w:rsid w:val="00C254BF"/>
    <w:rsid w:val="00C4120C"/>
    <w:rsid w:val="00C6041E"/>
    <w:rsid w:val="00C7112A"/>
    <w:rsid w:val="00C84364"/>
    <w:rsid w:val="00CA475B"/>
    <w:rsid w:val="00D15678"/>
    <w:rsid w:val="00D22024"/>
    <w:rsid w:val="00D23258"/>
    <w:rsid w:val="00D63FEF"/>
    <w:rsid w:val="00D77FEA"/>
    <w:rsid w:val="00D8464F"/>
    <w:rsid w:val="00E0733A"/>
    <w:rsid w:val="00E31ED8"/>
    <w:rsid w:val="00EC2846"/>
    <w:rsid w:val="00EC2E2C"/>
    <w:rsid w:val="00F02D3A"/>
    <w:rsid w:val="00F06ABE"/>
    <w:rsid w:val="00F16CD4"/>
    <w:rsid w:val="00F33B84"/>
    <w:rsid w:val="00F37E01"/>
    <w:rsid w:val="00F92C3E"/>
    <w:rsid w:val="00FE2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678"/>
    <w:rPr>
      <w:rFonts w:ascii="Courier New" w:hAnsi="Courier New" w:cs="Courier New"/>
      <w:sz w:val="24"/>
      <w:szCs w:val="24"/>
    </w:rPr>
  </w:style>
  <w:style w:type="paragraph" w:styleId="Heading1">
    <w:name w:val="heading 1"/>
    <w:basedOn w:val="Normal"/>
    <w:next w:val="Normal"/>
    <w:qFormat/>
    <w:rsid w:val="00D15678"/>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5678"/>
    <w:pPr>
      <w:jc w:val="center"/>
    </w:pPr>
    <w:rPr>
      <w:rFonts w:ascii="Times New Roman" w:hAnsi="Times New Roman" w:cs="Times New Roman"/>
      <w:b/>
      <w:bCs/>
    </w:rPr>
  </w:style>
  <w:style w:type="paragraph" w:styleId="Date">
    <w:name w:val="Date"/>
    <w:basedOn w:val="Normal"/>
    <w:next w:val="Normal"/>
    <w:rsid w:val="0095750E"/>
  </w:style>
  <w:style w:type="paragraph" w:styleId="BalloonText">
    <w:name w:val="Balloon Text"/>
    <w:basedOn w:val="Normal"/>
    <w:semiHidden/>
    <w:rsid w:val="00EC2846"/>
    <w:rPr>
      <w:rFonts w:ascii="Tahoma" w:hAnsi="Tahoma" w:cs="Tahoma"/>
      <w:sz w:val="16"/>
      <w:szCs w:val="16"/>
    </w:rPr>
  </w:style>
  <w:style w:type="paragraph" w:customStyle="1" w:styleId="DefaultText">
    <w:name w:val="Default Text"/>
    <w:basedOn w:val="Normal"/>
    <w:rsid w:val="00B7665D"/>
    <w:pPr>
      <w:widowControl w:val="0"/>
      <w:autoSpaceDE w:val="0"/>
      <w:autoSpaceDN w:val="0"/>
      <w:adjustRightInd w:val="0"/>
    </w:pPr>
    <w:rPr>
      <w:rFonts w:cs="Times New Roman"/>
    </w:rPr>
  </w:style>
  <w:style w:type="paragraph" w:styleId="BodyText">
    <w:name w:val="Body Text"/>
    <w:basedOn w:val="Normal"/>
    <w:rsid w:val="007243E9"/>
    <w:pPr>
      <w:widowControl w:val="0"/>
    </w:pPr>
    <w:rPr>
      <w:rFonts w:ascii="Tms Rmn" w:hAnsi="Tms Rmn" w:cs="Times New Roman"/>
      <w:snapToGrid w:val="0"/>
      <w:color w:val="000000"/>
      <w:szCs w:val="20"/>
    </w:rPr>
  </w:style>
  <w:style w:type="paragraph" w:styleId="Footer">
    <w:name w:val="footer"/>
    <w:basedOn w:val="Normal"/>
    <w:rsid w:val="007243E9"/>
    <w:pPr>
      <w:tabs>
        <w:tab w:val="center" w:pos="4320"/>
        <w:tab w:val="right" w:pos="8640"/>
      </w:tabs>
    </w:pPr>
  </w:style>
  <w:style w:type="character" w:styleId="PageNumber">
    <w:name w:val="page number"/>
    <w:basedOn w:val="DefaultParagraphFont"/>
    <w:rsid w:val="007243E9"/>
  </w:style>
  <w:style w:type="paragraph" w:styleId="Header">
    <w:name w:val="header"/>
    <w:basedOn w:val="Normal"/>
    <w:rsid w:val="007243E9"/>
    <w:pPr>
      <w:tabs>
        <w:tab w:val="center" w:pos="4320"/>
        <w:tab w:val="right" w:pos="8640"/>
      </w:tabs>
    </w:pPr>
  </w:style>
  <w:style w:type="paragraph" w:styleId="DocumentMap">
    <w:name w:val="Document Map"/>
    <w:basedOn w:val="Normal"/>
    <w:semiHidden/>
    <w:rsid w:val="00F92C3E"/>
    <w:pPr>
      <w:shd w:val="clear" w:color="auto" w:fill="000080"/>
    </w:pPr>
    <w:rPr>
      <w:rFonts w:ascii="Tahoma" w:hAnsi="Tahoma" w:cs="Tahoma"/>
      <w:sz w:val="20"/>
      <w:szCs w:val="20"/>
    </w:rPr>
  </w:style>
  <w:style w:type="paragraph" w:styleId="BodyTextIndent3">
    <w:name w:val="Body Text Indent 3"/>
    <w:basedOn w:val="Normal"/>
    <w:link w:val="BodyTextIndent3Char"/>
    <w:rsid w:val="007206E4"/>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7206E4"/>
    <w:rPr>
      <w:sz w:val="16"/>
      <w:szCs w:val="16"/>
    </w:rPr>
  </w:style>
  <w:style w:type="paragraph" w:customStyle="1" w:styleId="Style1">
    <w:name w:val="Style 1"/>
    <w:basedOn w:val="Normal"/>
    <w:rsid w:val="007206E4"/>
    <w:pPr>
      <w:widowControl w:val="0"/>
    </w:pPr>
    <w:rPr>
      <w:rFonts w:ascii="Times New Roman" w:hAnsi="Times New Roman" w:cs="Times New Roman"/>
      <w:noProof/>
      <w:color w:val="000000"/>
      <w:sz w:val="20"/>
      <w:szCs w:val="20"/>
    </w:rPr>
  </w:style>
  <w:style w:type="character" w:styleId="Hyperlink">
    <w:name w:val="Hyperlink"/>
    <w:basedOn w:val="DefaultParagraphFont"/>
    <w:rsid w:val="007206E4"/>
    <w:rPr>
      <w:color w:val="0000FF"/>
      <w:u w:val="single"/>
    </w:rPr>
  </w:style>
  <w:style w:type="paragraph" w:styleId="BodyTextIndent2">
    <w:name w:val="Body Text Indent 2"/>
    <w:basedOn w:val="Normal"/>
    <w:link w:val="BodyTextIndent2Char"/>
    <w:rsid w:val="00EC2E2C"/>
    <w:pPr>
      <w:spacing w:after="120" w:line="480" w:lineRule="auto"/>
      <w:ind w:left="360"/>
    </w:pPr>
  </w:style>
  <w:style w:type="character" w:customStyle="1" w:styleId="BodyTextIndent2Char">
    <w:name w:val="Body Text Indent 2 Char"/>
    <w:basedOn w:val="DefaultParagraphFont"/>
    <w:link w:val="BodyTextIndent2"/>
    <w:rsid w:val="00EC2E2C"/>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339504188">
      <w:bodyDiv w:val="1"/>
      <w:marLeft w:val="0"/>
      <w:marRight w:val="0"/>
      <w:marTop w:val="0"/>
      <w:marBottom w:val="0"/>
      <w:divBdr>
        <w:top w:val="none" w:sz="0" w:space="0" w:color="auto"/>
        <w:left w:val="none" w:sz="0" w:space="0" w:color="auto"/>
        <w:bottom w:val="none" w:sz="0" w:space="0" w:color="auto"/>
        <w:right w:val="none" w:sz="0" w:space="0" w:color="auto"/>
      </w:divBdr>
    </w:div>
    <w:div w:id="1233197514">
      <w:bodyDiv w:val="1"/>
      <w:marLeft w:val="0"/>
      <w:marRight w:val="0"/>
      <w:marTop w:val="0"/>
      <w:marBottom w:val="0"/>
      <w:divBdr>
        <w:top w:val="none" w:sz="0" w:space="0" w:color="auto"/>
        <w:left w:val="none" w:sz="0" w:space="0" w:color="auto"/>
        <w:bottom w:val="none" w:sz="0" w:space="0" w:color="auto"/>
        <w:right w:val="none" w:sz="0" w:space="0" w:color="auto"/>
      </w:divBdr>
    </w:div>
    <w:div w:id="1575162835">
      <w:bodyDiv w:val="1"/>
      <w:marLeft w:val="0"/>
      <w:marRight w:val="0"/>
      <w:marTop w:val="0"/>
      <w:marBottom w:val="0"/>
      <w:divBdr>
        <w:top w:val="none" w:sz="0" w:space="0" w:color="auto"/>
        <w:left w:val="none" w:sz="0" w:space="0" w:color="auto"/>
        <w:bottom w:val="none" w:sz="0" w:space="0" w:color="auto"/>
        <w:right w:val="none" w:sz="0" w:space="0" w:color="auto"/>
      </w:divBdr>
    </w:div>
    <w:div w:id="16105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6DC0ABA32E6E4387AF6493514AFD7B" ma:contentTypeVersion="2" ma:contentTypeDescription="Create a new document." ma:contentTypeScope="" ma:versionID="6b3ee0d489802e70ea302ed73e99f977">
  <xsd:schema xmlns:xsd="http://www.w3.org/2001/XMLSchema" xmlns:p="http://schemas.microsoft.com/office/2006/metadata/properties" targetNamespace="http://schemas.microsoft.com/office/2006/metadata/properties" ma:root="true" ma:fieldsID="48ed4a85d42138d44fa21f8dd55752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8D31FBA-CBCB-4733-920C-054DB2D645BD}">
  <ds:schemaRefs>
    <ds:schemaRef ds:uri="http://schemas.microsoft.com/office/2006/metadata/longProperties"/>
  </ds:schemaRefs>
</ds:datastoreItem>
</file>

<file path=customXml/itemProps2.xml><?xml version="1.0" encoding="utf-8"?>
<ds:datastoreItem xmlns:ds="http://schemas.openxmlformats.org/officeDocument/2006/customXml" ds:itemID="{D7348DAD-E8E5-4EFF-9051-D8E7DAACBCAF}">
  <ds:schemaRefs>
    <ds:schemaRef ds:uri="http://schemas.microsoft.com/sharepoint/v3/contenttype/forms"/>
  </ds:schemaRefs>
</ds:datastoreItem>
</file>

<file path=customXml/itemProps3.xml><?xml version="1.0" encoding="utf-8"?>
<ds:datastoreItem xmlns:ds="http://schemas.openxmlformats.org/officeDocument/2006/customXml" ds:itemID="{3EA3728A-4BBA-43A5-A4DB-C2E5F6C07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ED4EA3-12A9-4AA1-887C-015908C512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ISMD</Company>
  <LinksUpToDate>false</LinksUpToDate>
  <CharactersWithSpaces>1482</CharactersWithSpaces>
  <SharedDoc>false</SharedDoc>
  <HLinks>
    <vt:vector size="6" baseType="variant">
      <vt:variant>
        <vt:i4>2293773</vt:i4>
      </vt:variant>
      <vt:variant>
        <vt:i4>0</vt:i4>
      </vt:variant>
      <vt:variant>
        <vt:i4>0</vt:i4>
      </vt:variant>
      <vt:variant>
        <vt:i4>5</vt:i4>
      </vt:variant>
      <vt:variant>
        <vt:lpwstr>mailto:david.e.huffman@usmc.mil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jeffrey.martinez</dc:creator>
  <cp:keywords/>
  <dc:description/>
  <cp:lastModifiedBy>USMC</cp:lastModifiedBy>
  <cp:revision>2</cp:revision>
  <cp:lastPrinted>2012-05-21T15:35:00Z</cp:lastPrinted>
  <dcterms:created xsi:type="dcterms:W3CDTF">2012-06-12T11:59:00Z</dcterms:created>
  <dcterms:modified xsi:type="dcterms:W3CDTF">2012-06-12T11:59:00Z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ADJ</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MCDSUS\christina.serbus</vt:lpwstr>
  </property>
  <property fmtid="{D5CDD505-2E9C-101B-9397-08002B2CF9AE}" pid="6" name="display_urn:schemas-microsoft-com:office:office#Author">
    <vt:lpwstr>MCDSUS\christina.serbus</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ies>
</file>